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F6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4"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6A0727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2F891A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5"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39C4724B" w14:textId="40AD94D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Black History Month is when we stop and pay tribute to the contributions African Americans have made to the United States. One of the ways Missouri State is paying tribute is by uplifting </w:t>
      </w:r>
      <w:r w:rsidR="002C6729">
        <w:rPr>
          <w:rFonts w:ascii="Calibri" w:eastAsia="Calibri" w:hAnsi="Calibri" w:cs="Calibri"/>
          <w:color w:val="000000"/>
          <w:sz w:val="22"/>
        </w:rPr>
        <w:t>B</w:t>
      </w:r>
      <w:r>
        <w:rPr>
          <w:rFonts w:ascii="Calibri" w:eastAsia="Calibri" w:hAnsi="Calibri" w:cs="Calibri"/>
          <w:color w:val="000000"/>
          <w:sz w:val="22"/>
        </w:rPr>
        <w:t>lack voices who are making a difference in their community. Dr. Ashley Payne, assistant professor of psychology at Missouri State University</w:t>
      </w:r>
      <w:r w:rsidR="002C6729">
        <w:rPr>
          <w:rFonts w:ascii="Calibri" w:eastAsia="Calibri" w:hAnsi="Calibri" w:cs="Calibri"/>
          <w:color w:val="000000"/>
          <w:sz w:val="22"/>
        </w:rPr>
        <w:t>,</w:t>
      </w:r>
      <w:r>
        <w:rPr>
          <w:rFonts w:ascii="Calibri" w:eastAsia="Calibri" w:hAnsi="Calibri" w:cs="Calibri"/>
          <w:color w:val="000000"/>
          <w:sz w:val="22"/>
        </w:rPr>
        <w:t xml:space="preserve"> created a mentorship program for local </w:t>
      </w:r>
      <w:r w:rsidR="002C6729">
        <w:rPr>
          <w:rFonts w:ascii="Calibri" w:eastAsia="Calibri" w:hAnsi="Calibri" w:cs="Calibri"/>
          <w:color w:val="000000"/>
          <w:sz w:val="22"/>
        </w:rPr>
        <w:t>B</w:t>
      </w:r>
      <w:r>
        <w:rPr>
          <w:rFonts w:ascii="Calibri" w:eastAsia="Calibri" w:hAnsi="Calibri" w:cs="Calibri"/>
          <w:color w:val="000000"/>
          <w:sz w:val="22"/>
        </w:rPr>
        <w:t>lack adolescent girls called Black Girl Talks. I'm Adair Seifert, and today Payne explains the heart behind Black Girl Talks and the difference it's making in our community.</w:t>
      </w:r>
    </w:p>
    <w:p w14:paraId="406176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Ashley Payne (</w:t>
      </w:r>
      <w:hyperlink r:id="rId6" w:history="1">
        <w:r>
          <w:rPr>
            <w:rFonts w:ascii="Calibri" w:eastAsia="Calibri" w:hAnsi="Calibri" w:cs="Calibri"/>
            <w:color w:val="0000FF"/>
            <w:sz w:val="22"/>
            <w:u w:val="single"/>
          </w:rPr>
          <w:t>00:41</w:t>
        </w:r>
      </w:hyperlink>
      <w:r>
        <w:rPr>
          <w:rFonts w:ascii="Calibri" w:eastAsia="Calibri" w:hAnsi="Calibri" w:cs="Calibri"/>
          <w:color w:val="000000"/>
          <w:sz w:val="22"/>
        </w:rPr>
        <w:t>):</w:t>
      </w:r>
    </w:p>
    <w:p w14:paraId="76040D49" w14:textId="587F60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Black Girl Talks is a mentoring program that is specifically centered around the experiences of </w:t>
      </w:r>
      <w:r w:rsidR="002C6729">
        <w:rPr>
          <w:rFonts w:ascii="Calibri" w:eastAsia="Calibri" w:hAnsi="Calibri" w:cs="Calibri"/>
          <w:color w:val="000000"/>
          <w:sz w:val="22"/>
        </w:rPr>
        <w:t>B</w:t>
      </w:r>
      <w:r>
        <w:rPr>
          <w:rFonts w:ascii="Calibri" w:eastAsia="Calibri" w:hAnsi="Calibri" w:cs="Calibri"/>
          <w:color w:val="000000"/>
          <w:sz w:val="22"/>
        </w:rPr>
        <w:t xml:space="preserve">lack college women and </w:t>
      </w:r>
      <w:r w:rsidR="002C6729">
        <w:rPr>
          <w:rFonts w:ascii="Calibri" w:eastAsia="Calibri" w:hAnsi="Calibri" w:cs="Calibri"/>
          <w:color w:val="000000"/>
          <w:sz w:val="22"/>
        </w:rPr>
        <w:t>B</w:t>
      </w:r>
      <w:r>
        <w:rPr>
          <w:rFonts w:ascii="Calibri" w:eastAsia="Calibri" w:hAnsi="Calibri" w:cs="Calibri"/>
          <w:color w:val="000000"/>
          <w:sz w:val="22"/>
        </w:rPr>
        <w:t xml:space="preserve">lack high school girls. </w:t>
      </w:r>
      <w:r w:rsidR="008C7B99">
        <w:rPr>
          <w:rFonts w:ascii="Calibri" w:eastAsia="Calibri" w:hAnsi="Calibri" w:cs="Calibri"/>
          <w:color w:val="000000"/>
          <w:sz w:val="22"/>
        </w:rPr>
        <w:t>W</w:t>
      </w:r>
      <w:r>
        <w:rPr>
          <w:rFonts w:ascii="Calibri" w:eastAsia="Calibri" w:hAnsi="Calibri" w:cs="Calibri"/>
          <w:color w:val="000000"/>
          <w:sz w:val="22"/>
        </w:rPr>
        <w:t xml:space="preserve">hat we do, </w:t>
      </w:r>
      <w:r w:rsidR="002C6729">
        <w:rPr>
          <w:rFonts w:ascii="Calibri" w:eastAsia="Calibri" w:hAnsi="Calibri" w:cs="Calibri"/>
          <w:color w:val="000000"/>
          <w:sz w:val="22"/>
        </w:rPr>
        <w:t xml:space="preserve">is </w:t>
      </w:r>
      <w:r>
        <w:rPr>
          <w:rFonts w:ascii="Calibri" w:eastAsia="Calibri" w:hAnsi="Calibri" w:cs="Calibri"/>
          <w:color w:val="000000"/>
          <w:sz w:val="22"/>
        </w:rPr>
        <w:t xml:space="preserve">we take </w:t>
      </w:r>
      <w:r w:rsidR="002C6729">
        <w:rPr>
          <w:rFonts w:ascii="Calibri" w:eastAsia="Calibri" w:hAnsi="Calibri" w:cs="Calibri"/>
          <w:color w:val="000000"/>
          <w:sz w:val="22"/>
        </w:rPr>
        <w:t>B</w:t>
      </w:r>
      <w:r>
        <w:rPr>
          <w:rFonts w:ascii="Calibri" w:eastAsia="Calibri" w:hAnsi="Calibri" w:cs="Calibri"/>
          <w:color w:val="000000"/>
          <w:sz w:val="22"/>
        </w:rPr>
        <w:t xml:space="preserve">lack college women from Missouri State </w:t>
      </w:r>
      <w:proofErr w:type="gramStart"/>
      <w:r>
        <w:rPr>
          <w:rFonts w:ascii="Calibri" w:eastAsia="Calibri" w:hAnsi="Calibri" w:cs="Calibri"/>
          <w:color w:val="000000"/>
          <w:sz w:val="22"/>
        </w:rPr>
        <w:t>University</w:t>
      </w:r>
      <w:proofErr w:type="gramEnd"/>
      <w:r>
        <w:rPr>
          <w:rFonts w:ascii="Calibri" w:eastAsia="Calibri" w:hAnsi="Calibri" w:cs="Calibri"/>
          <w:color w:val="000000"/>
          <w:sz w:val="22"/>
        </w:rPr>
        <w:t xml:space="preserve"> and we go into local high schools and we mentor, </w:t>
      </w:r>
      <w:r w:rsidR="002C6729">
        <w:rPr>
          <w:rFonts w:ascii="Calibri" w:eastAsia="Calibri" w:hAnsi="Calibri" w:cs="Calibri"/>
          <w:color w:val="000000"/>
          <w:sz w:val="22"/>
        </w:rPr>
        <w:t>B</w:t>
      </w:r>
      <w:r>
        <w:rPr>
          <w:rFonts w:ascii="Calibri" w:eastAsia="Calibri" w:hAnsi="Calibri" w:cs="Calibri"/>
          <w:color w:val="000000"/>
          <w:sz w:val="22"/>
        </w:rPr>
        <w:t>lack high school girls between the ages of 14 and 18.</w:t>
      </w:r>
    </w:p>
    <w:p w14:paraId="147E94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7"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5722D3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Black Girl talks not only provides mentorship, but it also dives into topics that teenage girls might be facing.</w:t>
      </w:r>
    </w:p>
    <w:p w14:paraId="6E2846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Ashley Payne (</w:t>
      </w:r>
      <w:hyperlink r:id="rId8"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1A2165BD" w14:textId="64A034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 of the topics that we cover are racism, sexism, mental health, education, identity, body image, loving relationships, and new. This coming spring is going to be friendships. What fueled this program here at Missouri State is actually an experience that I had at the University of Memphis.</w:t>
      </w:r>
      <w:r w:rsidR="002C6729">
        <w:rPr>
          <w:rFonts w:ascii="Calibri" w:eastAsia="Calibri" w:hAnsi="Calibri" w:cs="Calibri"/>
          <w:color w:val="000000"/>
          <w:sz w:val="22"/>
        </w:rPr>
        <w:t xml:space="preserve"> </w:t>
      </w:r>
      <w:r>
        <w:rPr>
          <w:rFonts w:ascii="Calibri" w:eastAsia="Calibri" w:hAnsi="Calibri" w:cs="Calibri"/>
          <w:color w:val="000000"/>
          <w:sz w:val="22"/>
        </w:rPr>
        <w:t>I did a similar program, not exactly the same, but kind of similar</w:t>
      </w:r>
      <w:r w:rsidR="002C6729">
        <w:rPr>
          <w:rFonts w:ascii="Calibri" w:eastAsia="Calibri" w:hAnsi="Calibri" w:cs="Calibri"/>
          <w:color w:val="000000"/>
          <w:sz w:val="22"/>
        </w:rPr>
        <w:t>.</w:t>
      </w:r>
      <w:r>
        <w:rPr>
          <w:rFonts w:ascii="Calibri" w:eastAsia="Calibri" w:hAnsi="Calibri" w:cs="Calibri"/>
          <w:color w:val="000000"/>
          <w:sz w:val="22"/>
        </w:rPr>
        <w:t xml:space="preserve"> </w:t>
      </w:r>
      <w:r w:rsidR="002C6729">
        <w:rPr>
          <w:rFonts w:ascii="Calibri" w:eastAsia="Calibri" w:hAnsi="Calibri" w:cs="Calibri"/>
          <w:color w:val="000000"/>
          <w:sz w:val="22"/>
        </w:rPr>
        <w:t>I</w:t>
      </w:r>
      <w:r>
        <w:rPr>
          <w:rFonts w:ascii="Calibri" w:eastAsia="Calibri" w:hAnsi="Calibri" w:cs="Calibri"/>
          <w:color w:val="000000"/>
          <w:sz w:val="22"/>
        </w:rPr>
        <w:t xml:space="preserve">t was a </w:t>
      </w:r>
      <w:r w:rsidR="002C6729">
        <w:rPr>
          <w:rFonts w:ascii="Calibri" w:eastAsia="Calibri" w:hAnsi="Calibri" w:cs="Calibri"/>
          <w:color w:val="000000"/>
          <w:sz w:val="22"/>
        </w:rPr>
        <w:t>hip-hop-based</w:t>
      </w:r>
      <w:r>
        <w:rPr>
          <w:rFonts w:ascii="Calibri" w:eastAsia="Calibri" w:hAnsi="Calibri" w:cs="Calibri"/>
          <w:color w:val="000000"/>
          <w:sz w:val="22"/>
        </w:rPr>
        <w:t xml:space="preserve"> education program where we connected </w:t>
      </w:r>
      <w:r w:rsidR="002C6729">
        <w:rPr>
          <w:rFonts w:ascii="Calibri" w:eastAsia="Calibri" w:hAnsi="Calibri" w:cs="Calibri"/>
          <w:color w:val="000000"/>
          <w:sz w:val="22"/>
        </w:rPr>
        <w:t>hip-hop</w:t>
      </w:r>
      <w:r>
        <w:rPr>
          <w:rFonts w:ascii="Calibri" w:eastAsia="Calibri" w:hAnsi="Calibri" w:cs="Calibri"/>
          <w:color w:val="000000"/>
          <w:sz w:val="22"/>
        </w:rPr>
        <w:t xml:space="preserve"> to English language arts. And what I noticed in that program is that a lot of </w:t>
      </w:r>
      <w:r w:rsidR="002C6729">
        <w:rPr>
          <w:rFonts w:ascii="Calibri" w:eastAsia="Calibri" w:hAnsi="Calibri" w:cs="Calibri"/>
          <w:color w:val="000000"/>
          <w:sz w:val="22"/>
        </w:rPr>
        <w:t>B</w:t>
      </w:r>
      <w:r>
        <w:rPr>
          <w:rFonts w:ascii="Calibri" w:eastAsia="Calibri" w:hAnsi="Calibri" w:cs="Calibri"/>
          <w:color w:val="000000"/>
          <w:sz w:val="22"/>
        </w:rPr>
        <w:t xml:space="preserve">lack girls wanted to </w:t>
      </w:r>
      <w:r w:rsidR="008C7B99">
        <w:rPr>
          <w:rFonts w:ascii="Calibri" w:eastAsia="Calibri" w:hAnsi="Calibri" w:cs="Calibri"/>
          <w:color w:val="000000"/>
          <w:sz w:val="22"/>
        </w:rPr>
        <w:t>participate,</w:t>
      </w:r>
      <w:r>
        <w:rPr>
          <w:rFonts w:ascii="Calibri" w:eastAsia="Calibri" w:hAnsi="Calibri" w:cs="Calibri"/>
          <w:color w:val="000000"/>
          <w:sz w:val="22"/>
        </w:rPr>
        <w:t xml:space="preserve"> and they wanted that mentorship not only from m, but from the college students that I brought in to help kind of tutor them through the process. </w:t>
      </w:r>
      <w:r w:rsidR="002C6729">
        <w:rPr>
          <w:rFonts w:ascii="Calibri" w:eastAsia="Calibri" w:hAnsi="Calibri" w:cs="Calibri"/>
          <w:color w:val="000000"/>
          <w:sz w:val="22"/>
        </w:rPr>
        <w:t>W</w:t>
      </w:r>
      <w:r>
        <w:rPr>
          <w:rFonts w:ascii="Calibri" w:eastAsia="Calibri" w:hAnsi="Calibri" w:cs="Calibri"/>
          <w:color w:val="000000"/>
          <w:sz w:val="22"/>
        </w:rPr>
        <w:t xml:space="preserve">hen I came to Missouri </w:t>
      </w:r>
      <w:r w:rsidR="008C7B99">
        <w:rPr>
          <w:rFonts w:ascii="Calibri" w:eastAsia="Calibri" w:hAnsi="Calibri" w:cs="Calibri"/>
          <w:color w:val="000000"/>
          <w:sz w:val="22"/>
        </w:rPr>
        <w:t>State,</w:t>
      </w:r>
      <w:r>
        <w:rPr>
          <w:rFonts w:ascii="Calibri" w:eastAsia="Calibri" w:hAnsi="Calibri" w:cs="Calibri"/>
          <w:color w:val="000000"/>
          <w:sz w:val="22"/>
        </w:rPr>
        <w:t xml:space="preserve"> I saw that there was a need for that same type of mentorship. I created a program that dealt with issues that were central to </w:t>
      </w:r>
      <w:r w:rsidR="002C6729">
        <w:rPr>
          <w:rFonts w:ascii="Calibri" w:eastAsia="Calibri" w:hAnsi="Calibri" w:cs="Calibri"/>
          <w:color w:val="000000"/>
          <w:sz w:val="22"/>
        </w:rPr>
        <w:t>B</w:t>
      </w:r>
      <w:r>
        <w:rPr>
          <w:rFonts w:ascii="Calibri" w:eastAsia="Calibri" w:hAnsi="Calibri" w:cs="Calibri"/>
          <w:color w:val="000000"/>
          <w:sz w:val="22"/>
        </w:rPr>
        <w:t xml:space="preserve">lack women, and we created programs and activities that were all </w:t>
      </w:r>
      <w:r w:rsidR="002C6729">
        <w:rPr>
          <w:rFonts w:ascii="Calibri" w:eastAsia="Calibri" w:hAnsi="Calibri" w:cs="Calibri"/>
          <w:color w:val="000000"/>
          <w:sz w:val="22"/>
        </w:rPr>
        <w:t>B</w:t>
      </w:r>
      <w:r>
        <w:rPr>
          <w:rFonts w:ascii="Calibri" w:eastAsia="Calibri" w:hAnsi="Calibri" w:cs="Calibri"/>
          <w:color w:val="000000"/>
          <w:sz w:val="22"/>
        </w:rPr>
        <w:t xml:space="preserve">lack girl and </w:t>
      </w:r>
      <w:r w:rsidR="002C6729">
        <w:rPr>
          <w:rFonts w:ascii="Calibri" w:eastAsia="Calibri" w:hAnsi="Calibri" w:cs="Calibri"/>
          <w:color w:val="000000"/>
          <w:sz w:val="22"/>
        </w:rPr>
        <w:t>women-centered</w:t>
      </w:r>
      <w:r>
        <w:rPr>
          <w:rFonts w:ascii="Calibri" w:eastAsia="Calibri" w:hAnsi="Calibri" w:cs="Calibri"/>
          <w:color w:val="000000"/>
          <w:sz w:val="22"/>
        </w:rPr>
        <w:t xml:space="preserve"> so that we could talk about our experiences in spaces that might not always allow us to do so.</w:t>
      </w:r>
    </w:p>
    <w:p w14:paraId="0E48BD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9"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17980087" w14:textId="7031E0D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program meets two days a week for about eight to </w:t>
      </w:r>
      <w:r w:rsidR="002C6729">
        <w:rPr>
          <w:rFonts w:ascii="Calibri" w:eastAsia="Calibri" w:hAnsi="Calibri" w:cs="Calibri"/>
          <w:color w:val="000000"/>
          <w:sz w:val="22"/>
        </w:rPr>
        <w:t xml:space="preserve">ten </w:t>
      </w:r>
      <w:r>
        <w:rPr>
          <w:rFonts w:ascii="Calibri" w:eastAsia="Calibri" w:hAnsi="Calibri" w:cs="Calibri"/>
          <w:color w:val="000000"/>
          <w:sz w:val="22"/>
        </w:rPr>
        <w:t>weeks. During that time, they do various activities that help them dive deeper into the topics they cover.</w:t>
      </w:r>
    </w:p>
    <w:p w14:paraId="3D58ED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Ashley Payne (</w:t>
      </w:r>
      <w:hyperlink r:id="rId10" w:history="1">
        <w:r>
          <w:rPr>
            <w:rFonts w:ascii="Calibri" w:eastAsia="Calibri" w:hAnsi="Calibri" w:cs="Calibri"/>
            <w:color w:val="0000FF"/>
            <w:sz w:val="22"/>
            <w:u w:val="single"/>
          </w:rPr>
          <w:t>02:22</w:t>
        </w:r>
      </w:hyperlink>
      <w:r>
        <w:rPr>
          <w:rFonts w:ascii="Calibri" w:eastAsia="Calibri" w:hAnsi="Calibri" w:cs="Calibri"/>
          <w:color w:val="000000"/>
          <w:sz w:val="22"/>
        </w:rPr>
        <w:t>):</w:t>
      </w:r>
    </w:p>
    <w:p w14:paraId="178F7852" w14:textId="46AD463A" w:rsidR="00A77B3E" w:rsidRDefault="002C6729">
      <w:pPr>
        <w:spacing w:before="80"/>
        <w:rPr>
          <w:rFonts w:ascii="Calibri" w:eastAsia="Calibri" w:hAnsi="Calibri" w:cs="Calibri"/>
          <w:color w:val="000000"/>
          <w:sz w:val="22"/>
        </w:rPr>
      </w:pPr>
      <w:r>
        <w:rPr>
          <w:rFonts w:ascii="Calibri" w:eastAsia="Calibri" w:hAnsi="Calibri" w:cs="Calibri"/>
          <w:color w:val="000000"/>
          <w:sz w:val="22"/>
        </w:rPr>
        <w:t xml:space="preserve">On the first day of the program, we do like an icebreaker activity that is Black girl and Black woman-centered. So it really depends on the week. For example, for mental health or body image, we would do hip hop yoga, for example, for identity, we would have them create an album cover that reflects their experience. Or we would have them fill in this shadow of a Black girl or a Black woman with words that describe who they are, or Black women or Black girls in general. Or we might have them pick their educational role model that is a Black woman and have them talk about why this person is their role </w:t>
      </w:r>
      <w:r>
        <w:rPr>
          <w:rFonts w:ascii="Calibri" w:eastAsia="Calibri" w:hAnsi="Calibri" w:cs="Calibri"/>
          <w:color w:val="000000"/>
          <w:sz w:val="22"/>
        </w:rPr>
        <w:lastRenderedPageBreak/>
        <w:t>model. We do different activities like that. It really depends on the topic. Then after that we have focus group discussions because in addition to the actual mentorship program, we also do research because we want to contribute to the knowledge, uh, surrounding Black girls and women. We do an activity called photo Voice. Photovoice is a research method where they go into their communities and they take photos of things that are central to who they are as Black girls and women. So for education, they might go around their school and take pictures of things that represent what education looks like for them as Black girls and women. And a lot of times it's not always positive, but we have to, you know, doc document and talk about our experiences.</w:t>
      </w:r>
    </w:p>
    <w:p w14:paraId="760792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1" w:history="1">
        <w:r>
          <w:rPr>
            <w:rFonts w:ascii="Calibri" w:eastAsia="Calibri" w:hAnsi="Calibri" w:cs="Calibri"/>
            <w:color w:val="0000FF"/>
            <w:sz w:val="22"/>
            <w:u w:val="single"/>
          </w:rPr>
          <w:t>03:50</w:t>
        </w:r>
      </w:hyperlink>
      <w:r>
        <w:rPr>
          <w:rFonts w:ascii="Calibri" w:eastAsia="Calibri" w:hAnsi="Calibri" w:cs="Calibri"/>
          <w:color w:val="000000"/>
          <w:sz w:val="22"/>
        </w:rPr>
        <w:t>):</w:t>
      </w:r>
    </w:p>
    <w:p w14:paraId="1B83288D" w14:textId="7FCA080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program has not only given the girls confidence in their personal life but has also opened the possibility of furthering their education.</w:t>
      </w:r>
    </w:p>
    <w:p w14:paraId="11B767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Ashley Payne (</w:t>
      </w:r>
      <w:hyperlink r:id="rId12"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44157D8F" w14:textId="0C37C7D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had quite a few of our mentors actually become students at Missouri State. We've had a lot of students who have never thought about going to college now considering going to college, actually putting in a plan to go to college, talking about they still talk to their mentors. So they're talking about, okay, now what college should I apply to next?</w:t>
      </w:r>
      <w:r w:rsidR="0057001B">
        <w:rPr>
          <w:rFonts w:ascii="Calibri" w:eastAsia="Calibri" w:hAnsi="Calibri" w:cs="Calibri"/>
          <w:color w:val="000000"/>
          <w:sz w:val="22"/>
        </w:rPr>
        <w:t xml:space="preserve"> R</w:t>
      </w:r>
      <w:r>
        <w:rPr>
          <w:rFonts w:ascii="Calibri" w:eastAsia="Calibri" w:hAnsi="Calibri" w:cs="Calibri"/>
          <w:color w:val="000000"/>
          <w:sz w:val="22"/>
        </w:rPr>
        <w:t>eally just building those relationships. So like I said, the mentors and the mentees still talk to each other from two years ago, and I'm just happy to be a catalyst to the relationship that they have built. Follow us on Instagram at MSU Black Girl Talks. You can also follow us on Facebook. MSU Black Girl Talks.</w:t>
      </w:r>
    </w:p>
    <w:p w14:paraId="077EB4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3" w:history="1">
        <w:r>
          <w:rPr>
            <w:rFonts w:ascii="Calibri" w:eastAsia="Calibri" w:hAnsi="Calibri" w:cs="Calibri"/>
            <w:color w:val="0000FF"/>
            <w:sz w:val="22"/>
            <w:u w:val="single"/>
          </w:rPr>
          <w:t>04:41</w:t>
        </w:r>
      </w:hyperlink>
      <w:r>
        <w:rPr>
          <w:rFonts w:ascii="Calibri" w:eastAsia="Calibri" w:hAnsi="Calibri" w:cs="Calibri"/>
          <w:color w:val="000000"/>
          <w:sz w:val="22"/>
        </w:rPr>
        <w:t>):</w:t>
      </w:r>
    </w:p>
    <w:p w14:paraId="22D541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Assistant Professor of Psychology. Dr. Ashley Payne from Missouri State. I'm Adair Seifert for the Missouri State Journal.</w:t>
      </w:r>
    </w:p>
    <w:p w14:paraId="6A2F84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4" w:history="1">
        <w:r>
          <w:rPr>
            <w:rFonts w:ascii="Calibri" w:eastAsia="Calibri" w:hAnsi="Calibri" w:cs="Calibri"/>
            <w:color w:val="0000FF"/>
            <w:sz w:val="22"/>
            <w:u w:val="single"/>
          </w:rPr>
          <w:t>04:49</w:t>
        </w:r>
      </w:hyperlink>
      <w:r>
        <w:rPr>
          <w:rFonts w:ascii="Calibri" w:eastAsia="Calibri" w:hAnsi="Calibri" w:cs="Calibri"/>
          <w:color w:val="000000"/>
          <w:sz w:val="22"/>
        </w:rPr>
        <w:t>):</w:t>
      </w:r>
    </w:p>
    <w:p w14:paraId="3BF8E8E0" w14:textId="078AD6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 4</w:t>
      </w:r>
      <w:r w:rsidR="0057001B">
        <w:rPr>
          <w:rFonts w:ascii="Calibri" w:eastAsia="Calibri" w:hAnsi="Calibri" w:cs="Calibri"/>
          <w:color w:val="000000"/>
          <w:sz w:val="22"/>
        </w:rPr>
        <w:t>17-836-6397</w:t>
      </w:r>
      <w:r>
        <w:rPr>
          <w:rFonts w:ascii="Calibri" w:eastAsia="Calibri" w:hAnsi="Calibri" w:cs="Calibri"/>
          <w:color w:val="000000"/>
          <w:sz w:val="22"/>
        </w:rPr>
        <w:t xml:space="preserve">. The Missouri State Journal is available online at </w:t>
      </w:r>
      <w:r w:rsidR="0057001B">
        <w:rPr>
          <w:rFonts w:ascii="Calibri" w:eastAsia="Calibri" w:hAnsi="Calibri" w:cs="Calibri"/>
          <w:color w:val="000000"/>
          <w:sz w:val="22"/>
        </w:rPr>
        <w:t>KSMU.org.</w:t>
      </w:r>
    </w:p>
    <w:p w14:paraId="570A9C9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6729"/>
    <w:rsid w:val="0057001B"/>
    <w:rsid w:val="008C7B9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F314"/>
  <w15:docId w15:val="{893F3638-A2B5-46A7-9DDC-3B7B4F06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X-KfAA-ENA15eJaKKifD7hnOteqAlv6RlomcW593H4MG94Wt3WReRMjSwQ-Ac0kCn8TKGt2Fg86ndG247y8vhbeFFWY?loadFrom=DocumentDeeplink&amp;ts=70.02" TargetMode="External"/><Relationship Id="rId13" Type="http://schemas.openxmlformats.org/officeDocument/2006/relationships/hyperlink" Target="https://www.temi.com/editor/t/X-KfAA-ENA15eJaKKifD7hnOteqAlv6RlomcW593H4MG94Wt3WReRMjSwQ-Ac0kCn8TKGt2Fg86ndG247y8vhbeFFWY?loadFrom=DocumentDeeplink&amp;ts=281.23" TargetMode="External"/><Relationship Id="rId3" Type="http://schemas.openxmlformats.org/officeDocument/2006/relationships/webSettings" Target="webSettings.xml"/><Relationship Id="rId7" Type="http://schemas.openxmlformats.org/officeDocument/2006/relationships/hyperlink" Target="https://www.temi.com/editor/t/X-KfAA-ENA15eJaKKifD7hnOteqAlv6RlomcW593H4MG94Wt3WReRMjSwQ-Ac0kCn8TKGt2Fg86ndG247y8vhbeFFWY?loadFrom=DocumentDeeplink&amp;ts=63.77" TargetMode="External"/><Relationship Id="rId12" Type="http://schemas.openxmlformats.org/officeDocument/2006/relationships/hyperlink" Target="https://www.temi.com/editor/t/X-KfAA-ENA15eJaKKifD7hnOteqAlv6RlomcW593H4MG94Wt3WReRMjSwQ-Ac0kCn8TKGt2Fg86ndG247y8vhbeFFWY?loadFrom=DocumentDeeplink&amp;ts=238.2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X-KfAA-ENA15eJaKKifD7hnOteqAlv6RlomcW593H4MG94Wt3WReRMjSwQ-Ac0kCn8TKGt2Fg86ndG247y8vhbeFFWY?loadFrom=DocumentDeeplink&amp;ts=41.21" TargetMode="External"/><Relationship Id="rId11" Type="http://schemas.openxmlformats.org/officeDocument/2006/relationships/hyperlink" Target="https://www.temi.com/editor/t/X-KfAA-ENA15eJaKKifD7hnOteqAlv6RlomcW593H4MG94Wt3WReRMjSwQ-Ac0kCn8TKGt2Fg86ndG247y8vhbeFFWY?loadFrom=DocumentDeeplink&amp;ts=230.58" TargetMode="External"/><Relationship Id="rId5" Type="http://schemas.openxmlformats.org/officeDocument/2006/relationships/hyperlink" Target="https://www.temi.com/editor/t/X-KfAA-ENA15eJaKKifD7hnOteqAlv6RlomcW593H4MG94Wt3WReRMjSwQ-Ac0kCn8TKGt2Fg86ndG247y8vhbeFFWY?loadFrom=DocumentDeeplink&amp;ts=10.25" TargetMode="External"/><Relationship Id="rId15" Type="http://schemas.openxmlformats.org/officeDocument/2006/relationships/fontTable" Target="fontTable.xml"/><Relationship Id="rId10" Type="http://schemas.openxmlformats.org/officeDocument/2006/relationships/hyperlink" Target="https://www.temi.com/editor/t/X-KfAA-ENA15eJaKKifD7hnOteqAlv6RlomcW593H4MG94Wt3WReRMjSwQ-Ac0kCn8TKGt2Fg86ndG247y8vhbeFFWY?loadFrom=DocumentDeeplink&amp;ts=142.37" TargetMode="External"/><Relationship Id="rId4" Type="http://schemas.openxmlformats.org/officeDocument/2006/relationships/hyperlink" Target="https://www.temi.com/editor/t/X-KfAA-ENA15eJaKKifD7hnOteqAlv6RlomcW593H4MG94Wt3WReRMjSwQ-Ac0kCn8TKGt2Fg86ndG247y8vhbeFFWY?loadFrom=DocumentDeeplink&amp;ts=3.23" TargetMode="External"/><Relationship Id="rId9" Type="http://schemas.openxmlformats.org/officeDocument/2006/relationships/hyperlink" Target="https://www.temi.com/editor/t/X-KfAA-ENA15eJaKKifD7hnOteqAlv6RlomcW593H4MG94Wt3WReRMjSwQ-Ac0kCn8TKGt2Fg86ndG247y8vhbeFFWY?loadFrom=DocumentDeeplink&amp;ts=133.32" TargetMode="External"/><Relationship Id="rId14" Type="http://schemas.openxmlformats.org/officeDocument/2006/relationships/hyperlink" Target="https://www.temi.com/editor/t/X-KfAA-ENA15eJaKKifD7hnOteqAlv6RlomcW593H4MG94Wt3WReRMjSwQ-Ac0kCn8TKGt2Fg86ndG247y8vhbeFFWY?loadFrom=DocumentDeeplink&amp;ts=28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1216</Words>
  <Characters>5670</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Seifert-Anspaugh, Adair</dc:creator>
  <cp:lastModifiedBy>Seifert-Anspaugh, Adair</cp:lastModifiedBy>
  <cp:revision>3</cp:revision>
  <dcterms:created xsi:type="dcterms:W3CDTF">2022-12-20T21:36:00Z</dcterms:created>
  <dcterms:modified xsi:type="dcterms:W3CDTF">2022-12-20T21:37:00Z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315c934923058bbd4b877548615f70392417d6a1bb87abeee35fdea556186533</vt:lpwstr>
  </property>
</Properties>
</file>