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2FC07BF3">
      <w:r w:rsidR="7FFBDA36">
        <w:rPr/>
        <w:t>Narrator:</w:t>
      </w:r>
    </w:p>
    <w:p w:rsidR="7FFBDA36" w:rsidP="43BF01B8" w:rsidRDefault="7FFBDA36" w14:paraId="34DCFB33" w14:textId="544D5945">
      <w:pPr>
        <w:pStyle w:val="Normal"/>
      </w:pPr>
      <w:r w:rsidR="7FFBDA36">
        <w:rPr/>
        <w:t>The Missouri State Journal, a weekly program keeping you in touch with Missouri State University.</w:t>
      </w:r>
    </w:p>
    <w:p w:rsidR="7FFBDA36" w:rsidP="43BF01B8" w:rsidRDefault="7FFBDA36" w14:paraId="2968CACA" w14:textId="51008FA5">
      <w:pPr>
        <w:pStyle w:val="Normal"/>
      </w:pPr>
      <w:r w:rsidR="7FFBDA36">
        <w:rPr/>
        <w:t>Nicki Donnelson:</w:t>
      </w:r>
    </w:p>
    <w:p w:rsidR="7FFBDA36" w:rsidP="43BF01B8" w:rsidRDefault="7FFBDA36" w14:paraId="22179E1C" w14:textId="58D5995C">
      <w:pPr>
        <w:pStyle w:val="Normal"/>
      </w:pPr>
      <w:r w:rsidR="7FFBDA36">
        <w:rPr/>
        <w:t>Historically, Pride Month was recognized in October, although recently, many activities have moved to celebrate Pride in the summer. At Missouri State University, we want to welcome and support all</w:t>
      </w:r>
      <w:r w:rsidR="7E7CC37A">
        <w:rPr/>
        <w:t xml:space="preserve"> students, and we develop programming to recognize LGBTQ each October. I’m Nicki Donnelson. Today on the Missouri State Journal</w:t>
      </w:r>
      <w:r w:rsidR="33864DC1">
        <w:rPr/>
        <w:t xml:space="preserve"> I have Shy Wells. They are the assistant director of multicultural programs and LGBTQ+ services at Missouri State University.</w:t>
      </w:r>
      <w:r w:rsidR="17764EC5">
        <w:rPr/>
        <w:t xml:space="preserve"> They tell us about the “why” behind the celebration at the university.</w:t>
      </w:r>
    </w:p>
    <w:p w:rsidR="17764EC5" w:rsidP="43BF01B8" w:rsidRDefault="17764EC5" w14:paraId="78774A0F" w14:textId="20B47B6E">
      <w:pPr>
        <w:pStyle w:val="Normal"/>
      </w:pPr>
      <w:r w:rsidR="17764EC5">
        <w:rPr/>
        <w:t>Shy Wells:</w:t>
      </w:r>
    </w:p>
    <w:p w:rsidR="17764EC5" w:rsidP="43BF01B8" w:rsidRDefault="17764EC5" w14:paraId="1FB5C0C9" w14:textId="4010DDD1">
      <w:pPr>
        <w:pStyle w:val="Normal"/>
      </w:pPr>
      <w:r w:rsidR="17764EC5">
        <w:rPr/>
        <w:t>I think the biggest thing</w:t>
      </w:r>
      <w:r w:rsidR="7C049BF5">
        <w:rPr/>
        <w:t xml:space="preserve"> and the biggest reason that we as a university celebrate LGBTQ History Month is because we do have students who are LGBTQ, and </w:t>
      </w:r>
      <w:r w:rsidR="7C049BF5">
        <w:rPr/>
        <w:t>it’s</w:t>
      </w:r>
      <w:r w:rsidR="7C049BF5">
        <w:rPr/>
        <w:t xml:space="preserve"> important that </w:t>
      </w:r>
      <w:proofErr w:type="gramStart"/>
      <w:r w:rsidR="7C049BF5">
        <w:rPr/>
        <w:t>all of</w:t>
      </w:r>
      <w:proofErr w:type="gramEnd"/>
      <w:r w:rsidR="7C049BF5">
        <w:rPr/>
        <w:t xml:space="preserve"> our students</w:t>
      </w:r>
      <w:r w:rsidR="5C584274">
        <w:rPr/>
        <w:t xml:space="preserve"> get recognition. But also, it falls directly within our three pillars: community engagement, cultural </w:t>
      </w:r>
      <w:r w:rsidR="1DB35D43">
        <w:rPr/>
        <w:t>competence</w:t>
      </w:r>
      <w:r w:rsidR="5C584274">
        <w:rPr/>
        <w:t>, and ethical leadership</w:t>
      </w:r>
      <w:r w:rsidR="5C5DF907">
        <w:rPr/>
        <w:t xml:space="preserve">. Teaching individuals how to be ethical leaders wherever </w:t>
      </w:r>
      <w:r w:rsidR="5C5DF907">
        <w:rPr/>
        <w:t>they’re</w:t>
      </w:r>
      <w:r w:rsidR="5C5DF907">
        <w:rPr/>
        <w:t xml:space="preserve"> working with individuals </w:t>
      </w:r>
      <w:r w:rsidR="10E6307B">
        <w:rPr/>
        <w:t xml:space="preserve">who are </w:t>
      </w:r>
      <w:r w:rsidR="5C5DF907">
        <w:rPr/>
        <w:t>part of the LGBTQ+ community</w:t>
      </w:r>
      <w:r w:rsidR="06663F0F">
        <w:rPr/>
        <w:t>. Community engagement because we do have community members, as well as students, who are LGBTQ+. And then,</w:t>
      </w:r>
      <w:r w:rsidR="58A7E1AD">
        <w:rPr/>
        <w:t xml:space="preserve"> also just working in the cultural competence. So, it really connects directly to Missouri State’s three pillars.</w:t>
      </w:r>
    </w:p>
    <w:p w:rsidR="58A7E1AD" w:rsidP="43BF01B8" w:rsidRDefault="58A7E1AD" w14:paraId="603535F0" w14:textId="202F3C4E">
      <w:pPr>
        <w:pStyle w:val="Normal"/>
      </w:pPr>
      <w:r w:rsidR="58A7E1AD">
        <w:rPr/>
        <w:t>Nicki Donnelson:</w:t>
      </w:r>
    </w:p>
    <w:p w:rsidR="58A7E1AD" w:rsidP="43BF01B8" w:rsidRDefault="58A7E1AD" w14:paraId="754C3E09" w14:textId="3EB996B5">
      <w:pPr>
        <w:pStyle w:val="Normal"/>
      </w:pPr>
      <w:r w:rsidR="58A7E1AD">
        <w:rPr/>
        <w:t xml:space="preserve">While </w:t>
      </w:r>
      <w:r w:rsidR="58A7E1AD">
        <w:rPr/>
        <w:t>MSU</w:t>
      </w:r>
      <w:r w:rsidR="58A7E1AD">
        <w:rPr/>
        <w:t xml:space="preserve"> will be offering panel discussions, educational opportunities, and fun activities for students throughout the month, Wells points to “Let’s Vogue” on October 21</w:t>
      </w:r>
      <w:r w:rsidRPr="43BF01B8" w:rsidR="7046DC2D">
        <w:rPr>
          <w:vertAlign w:val="superscript"/>
        </w:rPr>
        <w:t>st</w:t>
      </w:r>
      <w:r w:rsidR="7046DC2D">
        <w:rPr/>
        <w:t xml:space="preserve"> as the highlight for them.</w:t>
      </w:r>
    </w:p>
    <w:p w:rsidR="7046DC2D" w:rsidP="43BF01B8" w:rsidRDefault="7046DC2D" w14:paraId="7C3172DC" w14:textId="70B39104">
      <w:pPr>
        <w:pStyle w:val="Normal"/>
      </w:pPr>
      <w:r w:rsidR="7046DC2D">
        <w:rPr/>
        <w:t>Shy Wells:</w:t>
      </w:r>
    </w:p>
    <w:p w:rsidR="7046DC2D" w:rsidP="43BF01B8" w:rsidRDefault="7046DC2D" w14:paraId="49DFF609" w14:textId="5C3E7E2F">
      <w:pPr>
        <w:pStyle w:val="Normal"/>
      </w:pPr>
      <w:r w:rsidR="7046DC2D">
        <w:rPr/>
        <w:t xml:space="preserve">One of our biggest events is at the end of the month, </w:t>
      </w:r>
      <w:r w:rsidR="7046DC2D">
        <w:rPr/>
        <w:t>it’s</w:t>
      </w:r>
      <w:r w:rsidR="7046DC2D">
        <w:rPr/>
        <w:t xml:space="preserve"> October 21</w:t>
      </w:r>
      <w:r w:rsidRPr="43BF01B8" w:rsidR="7046DC2D">
        <w:rPr>
          <w:vertAlign w:val="superscript"/>
        </w:rPr>
        <w:t>st</w:t>
      </w:r>
      <w:r w:rsidR="7046DC2D">
        <w:rPr/>
        <w:t xml:space="preserve">, </w:t>
      </w:r>
      <w:r w:rsidR="7046DC2D">
        <w:rPr/>
        <w:t>i</w:t>
      </w:r>
      <w:r w:rsidR="229B965B">
        <w:rPr/>
        <w:t>t’s</w:t>
      </w:r>
      <w:r w:rsidR="229B965B">
        <w:rPr/>
        <w:t xml:space="preserve"> </w:t>
      </w:r>
      <w:r w:rsidR="7046DC2D">
        <w:rPr/>
        <w:t>going to be “Let’s Vogue”. So, that talks about ballroom cu</w:t>
      </w:r>
      <w:r w:rsidR="2B3B6098">
        <w:rPr/>
        <w:t>lture. That was one of the very first instances that LGBTQ+ community really became noticed was</w:t>
      </w:r>
      <w:r w:rsidR="47E4CF09">
        <w:rPr/>
        <w:t xml:space="preserve"> during ballroom culture. </w:t>
      </w:r>
      <w:proofErr w:type="gramStart"/>
      <w:r w:rsidR="47E4CF09">
        <w:rPr/>
        <w:t>Actually, the</w:t>
      </w:r>
      <w:proofErr w:type="gramEnd"/>
      <w:r w:rsidR="47E4CF09">
        <w:rPr/>
        <w:t xml:space="preserve"> first drag queen was born in 1825, so </w:t>
      </w:r>
      <w:r w:rsidR="47E4CF09">
        <w:rPr/>
        <w:t>that’s</w:t>
      </w:r>
      <w:r w:rsidR="47E4CF09">
        <w:rPr/>
        <w:t xml:space="preserve"> a huge, huge recognition to talk about William Dorsey Swann</w:t>
      </w:r>
      <w:r w:rsidR="0C510E02">
        <w:rPr/>
        <w:t>. W</w:t>
      </w:r>
      <w:r w:rsidR="7EC1DA4E">
        <w:rPr/>
        <w:t xml:space="preserve">as an individual that started out ballroom culture in Washington, D.C., and then it quickly transitioned into </w:t>
      </w:r>
      <w:r w:rsidR="4E9F239C">
        <w:rPr/>
        <w:t>N</w:t>
      </w:r>
      <w:r w:rsidR="7EC1DA4E">
        <w:rPr/>
        <w:t>ew York City</w:t>
      </w:r>
      <w:r w:rsidR="0E0A7C11">
        <w:rPr/>
        <w:t xml:space="preserve"> where ballroom culture is extremely popular now</w:t>
      </w:r>
      <w:r w:rsidR="1E7C6CEA">
        <w:rPr/>
        <w:t xml:space="preserve"> </w:t>
      </w:r>
      <w:proofErr w:type="gramStart"/>
      <w:r w:rsidR="1E7C6CEA">
        <w:rPr/>
        <w:t>with</w:t>
      </w:r>
      <w:proofErr w:type="gramEnd"/>
      <w:r w:rsidR="1E7C6CEA">
        <w:rPr/>
        <w:t xml:space="preserve"> like Lady Gaga, </w:t>
      </w:r>
      <w:r w:rsidR="4B72F4F7">
        <w:rPr/>
        <w:t>v</w:t>
      </w:r>
      <w:r w:rsidR="1E7C6CEA">
        <w:rPr/>
        <w:t xml:space="preserve">oguing the dances. So, </w:t>
      </w:r>
      <w:r w:rsidR="1E7C6CEA">
        <w:rPr/>
        <w:t>it’s</w:t>
      </w:r>
      <w:r w:rsidR="1E7C6CEA">
        <w:rPr/>
        <w:t xml:space="preserve"> a historical moment</w:t>
      </w:r>
      <w:r w:rsidR="6C20825E">
        <w:rPr/>
        <w:t xml:space="preserve"> as well as an opportunity for students to have fun and be able to engage with others in the community </w:t>
      </w:r>
      <w:proofErr w:type="gramStart"/>
      <w:r w:rsidR="6C20825E">
        <w:rPr/>
        <w:t>regardless</w:t>
      </w:r>
      <w:proofErr w:type="gramEnd"/>
      <w:r w:rsidR="6C20825E">
        <w:rPr/>
        <w:t xml:space="preserve"> if </w:t>
      </w:r>
      <w:r w:rsidR="6C20825E">
        <w:rPr/>
        <w:t>they’re</w:t>
      </w:r>
      <w:r w:rsidR="6C20825E">
        <w:rPr/>
        <w:t xml:space="preserve"> LGBTQ or not.</w:t>
      </w:r>
    </w:p>
    <w:p w:rsidR="6C20825E" w:rsidP="43BF01B8" w:rsidRDefault="6C20825E" w14:paraId="79D01039" w14:textId="6F1B3387">
      <w:pPr>
        <w:pStyle w:val="Normal"/>
      </w:pPr>
      <w:r w:rsidR="6C20825E">
        <w:rPr/>
        <w:t>Nicki Donnelson:</w:t>
      </w:r>
    </w:p>
    <w:p w:rsidR="6C20825E" w:rsidP="43BF01B8" w:rsidRDefault="6C20825E" w14:paraId="7C8DE65C" w14:textId="7FFB48BD">
      <w:pPr>
        <w:pStyle w:val="Normal"/>
      </w:pPr>
      <w:r w:rsidR="6C20825E">
        <w:rPr/>
        <w:t>“Let’s Vogue” is only open to current students. Wells says that community members should also check out the Glo Centers programming, specifically</w:t>
      </w:r>
      <w:r w:rsidR="753D4E5F">
        <w:rPr/>
        <w:t xml:space="preserve"> Ozarks Pridefest: Harvest Pride, which </w:t>
      </w:r>
      <w:r w:rsidR="246D0A46">
        <w:rPr/>
        <w:t>will</w:t>
      </w:r>
      <w:r w:rsidR="753D4E5F">
        <w:rPr/>
        <w:t xml:space="preserve"> be held </w:t>
      </w:r>
      <w:r w:rsidR="329DA13F">
        <w:rPr/>
        <w:t>October</w:t>
      </w:r>
      <w:r w:rsidR="753D4E5F">
        <w:rPr/>
        <w:t xml:space="preserve"> </w:t>
      </w:r>
      <w:r w:rsidR="04A0A279">
        <w:rPr/>
        <w:t>8</w:t>
      </w:r>
      <w:r w:rsidRPr="43BF01B8" w:rsidR="04A0A279">
        <w:rPr>
          <w:vertAlign w:val="superscript"/>
        </w:rPr>
        <w:t>th</w:t>
      </w:r>
      <w:r w:rsidR="0F844563">
        <w:rPr/>
        <w:t xml:space="preserve"> in downtown Springfield. The multicultural resource center also focuses on building advocates and allies, along with offering resources and support</w:t>
      </w:r>
      <w:r w:rsidR="77F383FC">
        <w:rPr/>
        <w:t xml:space="preserve">. Wells gives many examples of the resources available through the campus and the MRC. They begin with the </w:t>
      </w:r>
      <w:r w:rsidR="394E9ECB">
        <w:rPr/>
        <w:t>T</w:t>
      </w:r>
      <w:r w:rsidR="77F383FC">
        <w:rPr/>
        <w:t xml:space="preserve">ransitions </w:t>
      </w:r>
      <w:r w:rsidR="28C16FD2">
        <w:rPr/>
        <w:t>C</w:t>
      </w:r>
      <w:r w:rsidR="77F383FC">
        <w:rPr/>
        <w:t>loset, a free clothing resource</w:t>
      </w:r>
      <w:r w:rsidR="18A11164">
        <w:rPr/>
        <w:t xml:space="preserve"> for any</w:t>
      </w:r>
      <w:r w:rsidR="0C9E63D3">
        <w:rPr/>
        <w:t xml:space="preserve"> student going through a life transition. Wells tells us more.</w:t>
      </w:r>
    </w:p>
    <w:p w:rsidR="0C9E63D3" w:rsidP="43BF01B8" w:rsidRDefault="0C9E63D3" w14:paraId="64FC4156" w14:textId="1A552B17">
      <w:pPr>
        <w:pStyle w:val="Normal"/>
      </w:pPr>
      <w:r w:rsidR="0C9E63D3">
        <w:rPr/>
        <w:t>Shy Wells:</w:t>
      </w:r>
    </w:p>
    <w:p w:rsidR="0C9E63D3" w:rsidP="43BF01B8" w:rsidRDefault="0C9E63D3" w14:paraId="3222B56E" w14:textId="027C1090">
      <w:pPr>
        <w:pStyle w:val="Normal"/>
      </w:pPr>
      <w:r w:rsidR="0C9E63D3">
        <w:rPr/>
        <w:t xml:space="preserve">So, the Transitions Closet is open to all </w:t>
      </w:r>
      <w:r w:rsidR="5BB12DE9">
        <w:rPr/>
        <w:t>students,</w:t>
      </w:r>
      <w:r w:rsidR="0C9E63D3">
        <w:rPr/>
        <w:t xml:space="preserve"> and it does have some education for our LGBTQ+ students, </w:t>
      </w:r>
      <w:r w:rsidR="6E60BEF3">
        <w:rPr/>
        <w:t>having</w:t>
      </w:r>
      <w:r w:rsidR="0C9E63D3">
        <w:rPr/>
        <w:t xml:space="preserve"> a better understanding </w:t>
      </w:r>
      <w:r w:rsidR="4E26162C">
        <w:rPr/>
        <w:t>of how to safely</w:t>
      </w:r>
      <w:r w:rsidR="0611664C">
        <w:rPr/>
        <w:t xml:space="preserve"> </w:t>
      </w:r>
      <w:commentRangeStart w:id="1120852595"/>
      <w:r w:rsidR="0611664C">
        <w:rPr/>
        <w:t>bine</w:t>
      </w:r>
      <w:commentRangeEnd w:id="1120852595"/>
      <w:r>
        <w:rPr>
          <w:rStyle w:val="CommentReference"/>
        </w:rPr>
        <w:commentReference w:id="1120852595"/>
      </w:r>
      <w:r w:rsidR="0611664C">
        <w:rPr/>
        <w:t>, have an education on how to connect to resources within the community</w:t>
      </w:r>
      <w:r w:rsidR="4D94A179">
        <w:rPr/>
        <w:t>. We also have the counseling center, which</w:t>
      </w:r>
      <w:r w:rsidR="7D5FEF36">
        <w:rPr/>
        <w:t xml:space="preserve"> is,</w:t>
      </w:r>
      <w:r w:rsidR="4D94A179">
        <w:rPr/>
        <w:t xml:space="preserve"> I </w:t>
      </w:r>
      <w:r w:rsidR="2955435E">
        <w:rPr/>
        <w:t>say</w:t>
      </w:r>
      <w:r w:rsidR="19B029FF">
        <w:rPr/>
        <w:t>,</w:t>
      </w:r>
      <w:r w:rsidR="4D94A179">
        <w:rPr/>
        <w:t xml:space="preserve"> a great resource for </w:t>
      </w:r>
      <w:proofErr w:type="gramStart"/>
      <w:r w:rsidR="4D94A179">
        <w:rPr/>
        <w:t>all</w:t>
      </w:r>
      <w:r w:rsidR="65CA8738">
        <w:rPr/>
        <w:t xml:space="preserve"> of</w:t>
      </w:r>
      <w:proofErr w:type="gramEnd"/>
      <w:r w:rsidR="65CA8738">
        <w:rPr/>
        <w:t xml:space="preserve"> our students because </w:t>
      </w:r>
      <w:r w:rsidR="65CA8738">
        <w:rPr/>
        <w:t>it’s</w:t>
      </w:r>
      <w:r w:rsidR="65CA8738">
        <w:rPr/>
        <w:t xml:space="preserve"> free, </w:t>
      </w:r>
      <w:r w:rsidR="65CA8738">
        <w:rPr/>
        <w:t>it’s</w:t>
      </w:r>
      <w:r w:rsidR="65CA8738">
        <w:rPr/>
        <w:t xml:space="preserve"> accessible, and they </w:t>
      </w:r>
      <w:proofErr w:type="gramStart"/>
      <w:r w:rsidR="65CA8738">
        <w:rPr/>
        <w:t>actually have</w:t>
      </w:r>
      <w:proofErr w:type="gramEnd"/>
      <w:r w:rsidR="65CA8738">
        <w:rPr/>
        <w:t xml:space="preserve"> small group sessions that are available for </w:t>
      </w:r>
      <w:r w:rsidR="65CA8738">
        <w:rPr/>
        <w:t>just about anyone</w:t>
      </w:r>
      <w:r w:rsidR="65CA8738">
        <w:rPr/>
        <w:t xml:space="preserve">. But they do have some emphasis </w:t>
      </w:r>
      <w:r w:rsidR="70A82BE6">
        <w:rPr/>
        <w:t xml:space="preserve">on LGBTQ+ students as well. And then, we also have </w:t>
      </w:r>
      <w:proofErr w:type="spellStart"/>
      <w:r w:rsidR="70A82BE6">
        <w:rPr/>
        <w:t>Mel</w:t>
      </w:r>
      <w:r w:rsidR="73CD2A2D">
        <w:rPr/>
        <w:t>a</w:t>
      </w:r>
      <w:r w:rsidR="70A82BE6">
        <w:rPr/>
        <w:t>queer</w:t>
      </w:r>
      <w:proofErr w:type="spellEnd"/>
      <w:r w:rsidR="70A82BE6">
        <w:rPr/>
        <w:t xml:space="preserve"> which is a LGBTQ+ organization for students of color</w:t>
      </w:r>
      <w:r w:rsidR="75E0D837">
        <w:rPr/>
        <w:t xml:space="preserve"> and students who want to have a better understanding of culture. And then, we have Advocacy and Alliance, which was formerly known as Spectrum, now has a group as well</w:t>
      </w:r>
      <w:r w:rsidR="22D76045">
        <w:rPr/>
        <w:t xml:space="preserve"> that educated students who want to become an ally. So, those students work </w:t>
      </w:r>
      <w:proofErr w:type="gramStart"/>
      <w:r w:rsidR="22D76045">
        <w:rPr/>
        <w:t>really hard</w:t>
      </w:r>
      <w:proofErr w:type="gramEnd"/>
      <w:r w:rsidR="22D76045">
        <w:rPr/>
        <w:t xml:space="preserve"> to create allies within the community. And then, we also</w:t>
      </w:r>
      <w:r w:rsidR="0F1BA47D">
        <w:rPr/>
        <w:t xml:space="preserve"> just</w:t>
      </w:r>
      <w:r w:rsidR="22D76045">
        <w:rPr/>
        <w:t xml:space="preserve"> have a lot of community connections as well</w:t>
      </w:r>
      <w:r w:rsidR="353EC20A">
        <w:rPr/>
        <w:t>. Like I said, the Glo Center is a great connection, P</w:t>
      </w:r>
      <w:r w:rsidR="0E97725B">
        <w:rPr/>
        <w:t>FLAG</w:t>
      </w:r>
      <w:r w:rsidR="353EC20A">
        <w:rPr/>
        <w:t xml:space="preserve">, </w:t>
      </w:r>
      <w:r w:rsidR="353EC20A">
        <w:rPr/>
        <w:t>we’ve</w:t>
      </w:r>
      <w:r w:rsidR="353EC20A">
        <w:rPr/>
        <w:t xml:space="preserve"> worked a little bit with APO, so those are just all resources that we directl</w:t>
      </w:r>
      <w:r w:rsidR="6DE9E4F3">
        <w:rPr/>
        <w:t>y connect with throughout the school year.</w:t>
      </w:r>
    </w:p>
    <w:p w:rsidR="34DC9FC8" w:rsidP="43BF01B8" w:rsidRDefault="34DC9FC8" w14:paraId="1D274420" w14:textId="7B9820DE">
      <w:pPr>
        <w:pStyle w:val="Normal"/>
      </w:pPr>
      <w:r w:rsidR="34DC9FC8">
        <w:rPr/>
        <w:t>Nicki Donnelson:</w:t>
      </w:r>
    </w:p>
    <w:p w:rsidR="34DC9FC8" w:rsidP="43BF01B8" w:rsidRDefault="34DC9FC8" w14:paraId="7479B7AB" w14:textId="7F9C916B">
      <w:pPr>
        <w:pStyle w:val="Normal"/>
      </w:pPr>
      <w:r w:rsidR="34DC9FC8">
        <w:rPr/>
        <w:t xml:space="preserve">To continue to build allies and understanding and to </w:t>
      </w:r>
      <w:r w:rsidR="34DC9FC8">
        <w:rPr/>
        <w:t>provide</w:t>
      </w:r>
      <w:r w:rsidR="34DC9FC8">
        <w:rPr/>
        <w:t xml:space="preserve"> a more welcoming environment, the university </w:t>
      </w:r>
      <w:r w:rsidR="43A99283">
        <w:rPr/>
        <w:t xml:space="preserve">offers </w:t>
      </w:r>
      <w:r w:rsidR="34DC9FC8">
        <w:rPr/>
        <w:t>LGBTQ+ safe zone training, which Wells would encourage everyone to</w:t>
      </w:r>
      <w:r w:rsidR="5A414622">
        <w:rPr/>
        <w:t xml:space="preserve"> </w:t>
      </w:r>
      <w:r w:rsidR="5A414622">
        <w:rPr/>
        <w:t>participate</w:t>
      </w:r>
      <w:r w:rsidR="5A414622">
        <w:rPr/>
        <w:t xml:space="preserve"> in.</w:t>
      </w:r>
    </w:p>
    <w:p w:rsidR="5A414622" w:rsidP="43BF01B8" w:rsidRDefault="5A414622" w14:paraId="1C3AD0D4" w14:textId="04C7198A">
      <w:pPr>
        <w:pStyle w:val="Normal"/>
      </w:pPr>
      <w:r w:rsidR="5A414622">
        <w:rPr/>
        <w:t>Shy Wells:</w:t>
      </w:r>
    </w:p>
    <w:p w:rsidR="16C0177F" w:rsidP="43BF01B8" w:rsidRDefault="16C0177F" w14:paraId="14A8D266" w14:textId="01043DD5">
      <w:pPr>
        <w:pStyle w:val="Normal"/>
      </w:pPr>
      <w:r w:rsidR="16C0177F">
        <w:rPr/>
        <w:t>The opportunity for them to learn how to be a better advisor, how to directly connect with our coworkers, you know, with our students that we may not</w:t>
      </w:r>
      <w:r w:rsidR="2C18D11D">
        <w:rPr/>
        <w:t xml:space="preserve"> always understand. So, </w:t>
      </w:r>
      <w:r w:rsidR="2C18D11D">
        <w:rPr/>
        <w:t>it’s</w:t>
      </w:r>
      <w:r w:rsidR="2C18D11D">
        <w:rPr/>
        <w:t xml:space="preserve"> a </w:t>
      </w:r>
      <w:proofErr w:type="gramStart"/>
      <w:r w:rsidR="2C18D11D">
        <w:rPr/>
        <w:t>really good</w:t>
      </w:r>
      <w:proofErr w:type="gramEnd"/>
      <w:r w:rsidR="2C18D11D">
        <w:rPr/>
        <w:t xml:space="preserve"> opportunity for individuals to have more exposure, but also be guided through what kind of conversations are </w:t>
      </w:r>
      <w:r w:rsidR="2C18D11D">
        <w:rPr/>
        <w:t>appropriate</w:t>
      </w:r>
      <w:r w:rsidR="2C18D11D">
        <w:rPr/>
        <w:t xml:space="preserve"> or not </w:t>
      </w:r>
      <w:r w:rsidR="2C18D11D">
        <w:rPr/>
        <w:t>ap</w:t>
      </w:r>
      <w:r w:rsidR="407D63DE">
        <w:rPr/>
        <w:t>propriate</w:t>
      </w:r>
      <w:r w:rsidR="407D63DE">
        <w:rPr/>
        <w:t>, or you know, how we understand pronouns and different things like that that are coming along in the LGBTQ+ community. You do not have to be a member of the LGBTQ+ community to</w:t>
      </w:r>
      <w:r w:rsidR="0E217953">
        <w:rPr/>
        <w:t xml:space="preserve"> be supportive and help guide students, community members. All the different things </w:t>
      </w:r>
      <w:r w:rsidR="4F7C9421">
        <w:rPr/>
        <w:t xml:space="preserve">that are </w:t>
      </w:r>
      <w:r w:rsidR="0E217953">
        <w:rPr/>
        <w:t>going on around the city</w:t>
      </w:r>
      <w:r w:rsidR="71261B62">
        <w:rPr/>
        <w:t>,</w:t>
      </w:r>
      <w:r w:rsidR="0E217953">
        <w:rPr/>
        <w:t xml:space="preserve"> </w:t>
      </w:r>
      <w:r w:rsidR="0E217953">
        <w:rPr/>
        <w:t>it’s</w:t>
      </w:r>
      <w:r w:rsidR="0E217953">
        <w:rPr/>
        <w:t xml:space="preserve"> </w:t>
      </w:r>
      <w:proofErr w:type="gramStart"/>
      <w:r w:rsidR="0E217953">
        <w:rPr/>
        <w:t>really important</w:t>
      </w:r>
      <w:proofErr w:type="gramEnd"/>
      <w:r w:rsidR="0E217953">
        <w:rPr/>
        <w:t xml:space="preserve"> </w:t>
      </w:r>
      <w:r w:rsidR="5EFCAF97">
        <w:rPr/>
        <w:t>that we have allies and people who</w:t>
      </w:r>
      <w:r w:rsidR="0972DDF0">
        <w:rPr/>
        <w:t xml:space="preserve"> can help make sure that everyone has access to those human rights and the opportunity to really be engaged within the community.</w:t>
      </w:r>
    </w:p>
    <w:p w:rsidR="0972DDF0" w:rsidP="43BF01B8" w:rsidRDefault="0972DDF0" w14:paraId="448FD576" w14:textId="19B5A55D">
      <w:pPr>
        <w:pStyle w:val="Normal"/>
      </w:pPr>
      <w:r w:rsidR="0972DDF0">
        <w:rPr/>
        <w:t>Nicki Donnelson:</w:t>
      </w:r>
    </w:p>
    <w:p w:rsidR="0972DDF0" w:rsidP="43BF01B8" w:rsidRDefault="0972DDF0" w14:paraId="47426CAC" w14:textId="76D169C5">
      <w:pPr>
        <w:pStyle w:val="Normal"/>
      </w:pPr>
      <w:r w:rsidR="0972DDF0">
        <w:rPr/>
        <w:t xml:space="preserve">That was Shy Wells. </w:t>
      </w:r>
      <w:r w:rsidR="0972DDF0">
        <w:rPr/>
        <w:t>I’m</w:t>
      </w:r>
      <w:r w:rsidR="0972DDF0">
        <w:rPr/>
        <w:t xml:space="preserve"> Nicki Donnelson for the Missouri State Journal.</w:t>
      </w:r>
    </w:p>
    <w:p w:rsidR="0972DDF0" w:rsidP="43BF01B8" w:rsidRDefault="0972DDF0" w14:paraId="0C95155F" w14:textId="2C75C36B">
      <w:pPr>
        <w:pStyle w:val="Normal"/>
      </w:pPr>
      <w:r w:rsidR="0972DDF0">
        <w:rPr/>
        <w:t>Narrator:</w:t>
      </w:r>
    </w:p>
    <w:p w:rsidR="0972DDF0" w:rsidP="43BF01B8" w:rsidRDefault="0972DDF0" w14:paraId="78B1D234" w14:textId="54246442">
      <w:pPr>
        <w:pStyle w:val="Normal"/>
      </w:pPr>
      <w:r w:rsidR="0972DDF0">
        <w:rPr/>
        <w:t xml:space="preserve">For more information, contact the Office of Strategic Communication at 417-836-6397. The Missouri State </w:t>
      </w:r>
      <w:r w:rsidR="0972DDF0">
        <w:rPr/>
        <w:t>Journal</w:t>
      </w:r>
      <w:r w:rsidR="0972DDF0">
        <w:rPr/>
        <w:t xml:space="preserve"> is available online at </w:t>
      </w:r>
      <w:proofErr w:type="spellStart"/>
      <w:r w:rsidR="0972DDF0">
        <w:rPr/>
        <w:t>ksmu</w:t>
      </w:r>
      <w:proofErr w:type="spellEnd"/>
      <w:r w:rsidR="0972DDF0">
        <w:rPr/>
        <w:t>.org.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GF" w:author="Graff, Chloe F" w:date="2022-09-16T12:40:29" w:id="1120852595">
    <w:p w:rsidR="43BF01B8" w:rsidRDefault="43BF01B8" w14:paraId="588C9D55" w14:textId="278D03A0">
      <w:pPr>
        <w:pStyle w:val="CommentText"/>
      </w:pPr>
      <w:r w:rsidR="43BF01B8">
        <w:rPr/>
        <w:t>not sure this is what they're saying here (2:50)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88C9D5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D324DE" w16cex:dateUtc="2022-09-16T17:40:29.12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88C9D55" w16cid:durableId="30D324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/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people.xml><?xml version="1.0" encoding="utf-8"?>
<w15:people xmlns:mc="http://schemas.openxmlformats.org/markup-compatibility/2006" xmlns:w15="http://schemas.microsoft.com/office/word/2012/wordml" mc:Ignorable="w15">
  <w15:person w15:author="Graff, Chloe F">
    <w15:presenceInfo w15:providerId="AD" w15:userId="S::cog723@live.missouristate.edu::03763577-94a6-48f7-a994-d3bf1266c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AE4C6B"/>
    <w:rsid w:val="002CC365"/>
    <w:rsid w:val="04A0A279"/>
    <w:rsid w:val="04EEF9B1"/>
    <w:rsid w:val="0611664C"/>
    <w:rsid w:val="06663F0F"/>
    <w:rsid w:val="068ACA12"/>
    <w:rsid w:val="0972DDF0"/>
    <w:rsid w:val="0A83A09F"/>
    <w:rsid w:val="0C510E02"/>
    <w:rsid w:val="0C9E63D3"/>
    <w:rsid w:val="0E0A7C11"/>
    <w:rsid w:val="0E217953"/>
    <w:rsid w:val="0E97725B"/>
    <w:rsid w:val="0F1BA47D"/>
    <w:rsid w:val="0F844563"/>
    <w:rsid w:val="10E1A74C"/>
    <w:rsid w:val="10E6307B"/>
    <w:rsid w:val="13D45108"/>
    <w:rsid w:val="16C0177F"/>
    <w:rsid w:val="17764EC5"/>
    <w:rsid w:val="18A11164"/>
    <w:rsid w:val="19B029FF"/>
    <w:rsid w:val="1AC4640B"/>
    <w:rsid w:val="1B4375D1"/>
    <w:rsid w:val="1B8D875C"/>
    <w:rsid w:val="1DB35D43"/>
    <w:rsid w:val="1DFC04CD"/>
    <w:rsid w:val="1E7C6CEA"/>
    <w:rsid w:val="1F755F80"/>
    <w:rsid w:val="20D099A8"/>
    <w:rsid w:val="20FBC725"/>
    <w:rsid w:val="21112FE1"/>
    <w:rsid w:val="21112FE1"/>
    <w:rsid w:val="21DD84F8"/>
    <w:rsid w:val="229B965B"/>
    <w:rsid w:val="22D76045"/>
    <w:rsid w:val="246D0A46"/>
    <w:rsid w:val="2751E04C"/>
    <w:rsid w:val="28C16FD2"/>
    <w:rsid w:val="2955435E"/>
    <w:rsid w:val="2B3B6098"/>
    <w:rsid w:val="2C18D11D"/>
    <w:rsid w:val="2C4D5C8E"/>
    <w:rsid w:val="2C53E288"/>
    <w:rsid w:val="2FA4ABA7"/>
    <w:rsid w:val="31388E82"/>
    <w:rsid w:val="31407C08"/>
    <w:rsid w:val="329DA13F"/>
    <w:rsid w:val="33864DC1"/>
    <w:rsid w:val="33C821D6"/>
    <w:rsid w:val="34DC9FC8"/>
    <w:rsid w:val="353EC20A"/>
    <w:rsid w:val="3563F237"/>
    <w:rsid w:val="35674C36"/>
    <w:rsid w:val="36FFC298"/>
    <w:rsid w:val="379E82B5"/>
    <w:rsid w:val="385BC709"/>
    <w:rsid w:val="394E9ECB"/>
    <w:rsid w:val="3E10F5FF"/>
    <w:rsid w:val="3E10F5FF"/>
    <w:rsid w:val="3EE07149"/>
    <w:rsid w:val="3F939E03"/>
    <w:rsid w:val="3FA9949A"/>
    <w:rsid w:val="3FACC660"/>
    <w:rsid w:val="407D63DE"/>
    <w:rsid w:val="41E980F2"/>
    <w:rsid w:val="41E980F2"/>
    <w:rsid w:val="4242753F"/>
    <w:rsid w:val="42F27033"/>
    <w:rsid w:val="43A99283"/>
    <w:rsid w:val="43BF01B8"/>
    <w:rsid w:val="43DE45A0"/>
    <w:rsid w:val="448E4094"/>
    <w:rsid w:val="452A42FA"/>
    <w:rsid w:val="46EB832E"/>
    <w:rsid w:val="47E4CF09"/>
    <w:rsid w:val="4887538F"/>
    <w:rsid w:val="4A2323F0"/>
    <w:rsid w:val="4A9A7631"/>
    <w:rsid w:val="4A9A7631"/>
    <w:rsid w:val="4B72F4F7"/>
    <w:rsid w:val="4BBEF451"/>
    <w:rsid w:val="4C72210B"/>
    <w:rsid w:val="4D94A179"/>
    <w:rsid w:val="4E26162C"/>
    <w:rsid w:val="4E9F239C"/>
    <w:rsid w:val="4F7C9421"/>
    <w:rsid w:val="522E35D5"/>
    <w:rsid w:val="52475E32"/>
    <w:rsid w:val="556DC41D"/>
    <w:rsid w:val="556DC41D"/>
    <w:rsid w:val="55F62334"/>
    <w:rsid w:val="5620F0D7"/>
    <w:rsid w:val="5709947E"/>
    <w:rsid w:val="58A7E1AD"/>
    <w:rsid w:val="5A414622"/>
    <w:rsid w:val="5A4C548C"/>
    <w:rsid w:val="5A527017"/>
    <w:rsid w:val="5B287726"/>
    <w:rsid w:val="5BB12DE9"/>
    <w:rsid w:val="5C584274"/>
    <w:rsid w:val="5C5DF907"/>
    <w:rsid w:val="5EFCAF97"/>
    <w:rsid w:val="61AE4C6B"/>
    <w:rsid w:val="65CA8738"/>
    <w:rsid w:val="672AD794"/>
    <w:rsid w:val="68AD7F98"/>
    <w:rsid w:val="6BE5205A"/>
    <w:rsid w:val="6BEB3BE5"/>
    <w:rsid w:val="6C20825E"/>
    <w:rsid w:val="6DE9E4F3"/>
    <w:rsid w:val="6E60BEF3"/>
    <w:rsid w:val="6F2ACA2D"/>
    <w:rsid w:val="6FA87467"/>
    <w:rsid w:val="7046DC2D"/>
    <w:rsid w:val="70A82BE6"/>
    <w:rsid w:val="70AD7231"/>
    <w:rsid w:val="70B8917D"/>
    <w:rsid w:val="70B8917D"/>
    <w:rsid w:val="71261B62"/>
    <w:rsid w:val="736768B9"/>
    <w:rsid w:val="73CD2A2D"/>
    <w:rsid w:val="74E3F532"/>
    <w:rsid w:val="753D4E5F"/>
    <w:rsid w:val="75E0D837"/>
    <w:rsid w:val="77F383FC"/>
    <w:rsid w:val="7B48176A"/>
    <w:rsid w:val="7C049BF5"/>
    <w:rsid w:val="7CE3E7CB"/>
    <w:rsid w:val="7D5FEF36"/>
    <w:rsid w:val="7E7CC37A"/>
    <w:rsid w:val="7EBEECA4"/>
    <w:rsid w:val="7EC1DA4E"/>
    <w:rsid w:val="7F84B5F6"/>
    <w:rsid w:val="7FFBD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4C6B"/>
  <w15:chartTrackingRefBased/>
  <w15:docId w15:val="{3CBC338E-3A9B-44D8-9E4D-4B0D60B834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ce0f793b88a2423d" Type="http://schemas.microsoft.com/office/2011/relationships/people" Target="peop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6691be75de4d49e3" Type="http://schemas.microsoft.com/office/2020/10/relationships/intelligence" Target="intelligence2.xml"/><Relationship Id="Rd9f05a435039415f" Type="http://schemas.microsoft.com/office/2011/relationships/commentsExtended" Target="commentsExtended.xml"/><Relationship Id="R980d487372e845c8" Type="http://schemas.microsoft.com/office/2016/09/relationships/commentsIds" Target="commentsIds.xml"/><Relationship Id="Rf3136ff008724a59" Type="http://schemas.microsoft.com/office/2018/08/relationships/commentsExtensible" Target="commentsExtensible.xml"/><Relationship Id="rId4" Type="http://schemas.openxmlformats.org/officeDocument/2006/relationships/fontTable" Target="fontTable.xml"/><Relationship Id="R61508b043c3d4e6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227F4F4DADD49B1A826D19F2792DD" ma:contentTypeVersion="16" ma:contentTypeDescription="Create a new document." ma:contentTypeScope="" ma:versionID="4e281640fc8f4f08ab6b14d4c7581810">
  <xsd:schema xmlns:xsd="http://www.w3.org/2001/XMLSchema" xmlns:xs="http://www.w3.org/2001/XMLSchema" xmlns:p="http://schemas.microsoft.com/office/2006/metadata/properties" xmlns:ns2="221c4ad8-c4af-4c16-b7c3-72f5df8b1404" xmlns:ns3="3df2ed3c-90ae-43e3-a551-16457cdd60da" targetNamespace="http://schemas.microsoft.com/office/2006/metadata/properties" ma:root="true" ma:fieldsID="c0a307cc2f58d65a8ee2507b9cf885ce" ns2:_="" ns3:_="">
    <xsd:import namespace="221c4ad8-c4af-4c16-b7c3-72f5df8b1404"/>
    <xsd:import namespace="3df2ed3c-90ae-43e3-a551-16457cdd6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c4ad8-c4af-4c16-b7c3-72f5df8b1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2ed3c-90ae-43e3-a551-16457cdd6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e2862c-50bd-4884-bacd-fd7c3f53a2c1}" ma:internalName="TaxCatchAll" ma:showField="CatchAllData" ma:web="3df2ed3c-90ae-43e3-a551-16457cdd60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c4ad8-c4af-4c16-b7c3-72f5df8b1404">
      <Terms xmlns="http://schemas.microsoft.com/office/infopath/2007/PartnerControls"/>
    </lcf76f155ced4ddcb4097134ff3c332f>
    <TaxCatchAll xmlns="3df2ed3c-90ae-43e3-a551-16457cdd60da" xsi:nil="true"/>
  </documentManagement>
</p:properties>
</file>

<file path=customXml/itemProps1.xml><?xml version="1.0" encoding="utf-8"?>
<ds:datastoreItem xmlns:ds="http://schemas.openxmlformats.org/officeDocument/2006/customXml" ds:itemID="{B7EF8EBA-2BEA-46B6-9AF0-FB1D2143524E}"/>
</file>

<file path=customXml/itemProps2.xml><?xml version="1.0" encoding="utf-8"?>
<ds:datastoreItem xmlns:ds="http://schemas.openxmlformats.org/officeDocument/2006/customXml" ds:itemID="{0DA86E1B-68D0-491C-958E-7A42294D193E}"/>
</file>

<file path=customXml/itemProps3.xml><?xml version="1.0" encoding="utf-8"?>
<ds:datastoreItem xmlns:ds="http://schemas.openxmlformats.org/officeDocument/2006/customXml" ds:itemID="{71F556E2-5FD0-4948-A09D-170A588BCA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Graff, Chloe F</cp:lastModifiedBy>
  <dcterms:created xsi:type="dcterms:W3CDTF">2022-09-16T17:10:10Z</dcterms:created>
  <dcterms:modified xsi:type="dcterms:W3CDTF">2022-09-16T18:07:09Z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0x010100845227F4F4DADD49B1A826D19F2792DD</vt:lpwstr>
  </property>
</Properties>
</file>